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F3ED5" w14:textId="77777777" w:rsidR="00E41BA9" w:rsidRPr="00E41BA9" w:rsidRDefault="00E41BA9" w:rsidP="00E41BA9">
      <w:pPr>
        <w:rPr>
          <w:b/>
          <w:bCs/>
        </w:rPr>
      </w:pPr>
      <w:r w:rsidRPr="00E41BA9">
        <w:rPr>
          <w:b/>
          <w:bCs/>
        </w:rPr>
        <w:t>The Joy of Spending Someone Else’s Money</w:t>
      </w:r>
    </w:p>
    <w:p w14:paraId="6CEA3DF4" w14:textId="77777777" w:rsidR="00E41BA9" w:rsidRPr="00E41BA9" w:rsidRDefault="00E41BA9" w:rsidP="00E41BA9">
      <w:pPr>
        <w:rPr>
          <w:b/>
          <w:bCs/>
        </w:rPr>
      </w:pPr>
      <w:r w:rsidRPr="00E41BA9">
        <w:rPr>
          <w:b/>
          <w:bCs/>
        </w:rPr>
        <w:t>Day 1: Understanding Our Role as Managers</w:t>
      </w:r>
    </w:p>
    <w:p w14:paraId="7157ABE7" w14:textId="77777777" w:rsidR="00E41BA9" w:rsidRPr="00E41BA9" w:rsidRDefault="00E41BA9" w:rsidP="00E41BA9">
      <w:r w:rsidRPr="00E41BA9">
        <w:rPr>
          <w:b/>
          <w:bCs/>
        </w:rPr>
        <w:t>Scripture:</w:t>
      </w:r>
      <w:r w:rsidRPr="00E41BA9">
        <w:t xml:space="preserve"> Deuteronomy 8:17-18</w:t>
      </w:r>
    </w:p>
    <w:p w14:paraId="4B6ABD45" w14:textId="77777777" w:rsidR="00E41BA9" w:rsidRPr="00E41BA9" w:rsidRDefault="00E41BA9" w:rsidP="00E41BA9">
      <w:r w:rsidRPr="00E41BA9">
        <w:t>"You may say to yourself, ‘My power and the strength of my hands have produced this wealth for me.’ But remember the Lord your God, for it is he who gives you the ability to produce wealth."</w:t>
      </w:r>
    </w:p>
    <w:p w14:paraId="58EBDFC0" w14:textId="77777777" w:rsidR="00E41BA9" w:rsidRPr="00E41BA9" w:rsidRDefault="00E41BA9" w:rsidP="00E41BA9">
      <w:r w:rsidRPr="00E41BA9">
        <w:rPr>
          <w:b/>
          <w:bCs/>
        </w:rPr>
        <w:t>Reflection:</w:t>
      </w:r>
      <w:r w:rsidRPr="00E41BA9">
        <w:t xml:space="preserve"> In the sermon, we learned that we are not the owners of our </w:t>
      </w:r>
      <w:proofErr w:type="gramStart"/>
      <w:r w:rsidRPr="00E41BA9">
        <w:t>wealth</w:t>
      </w:r>
      <w:proofErr w:type="gramEnd"/>
      <w:r w:rsidRPr="00E41BA9">
        <w:t xml:space="preserve"> but managers of what God has entrusted to us. This perspective shift is crucial. When we see ourselves as managers, we recognize that everything we have is a gift from God, and we are responsible for using it wisely.</w:t>
      </w:r>
    </w:p>
    <w:p w14:paraId="6BF3A0DD" w14:textId="77777777" w:rsidR="00E41BA9" w:rsidRPr="00E41BA9" w:rsidRDefault="00E41BA9" w:rsidP="00E41BA9">
      <w:r w:rsidRPr="00E41BA9">
        <w:rPr>
          <w:b/>
          <w:bCs/>
        </w:rPr>
        <w:t>Prayer:</w:t>
      </w:r>
      <w:r w:rsidRPr="00E41BA9">
        <w:t xml:space="preserve"> Lord, help me to see all that I have as a gift from You. Teach me to be a faithful manager of the resources You have entrusted to me. Amen.</w:t>
      </w:r>
    </w:p>
    <w:p w14:paraId="7C6F2F80" w14:textId="77777777" w:rsidR="00E41BA9" w:rsidRPr="00E41BA9" w:rsidRDefault="00E41BA9" w:rsidP="00E41BA9">
      <w:r w:rsidRPr="00E41BA9">
        <w:rPr>
          <w:b/>
          <w:bCs/>
        </w:rPr>
        <w:t>Action Step:</w:t>
      </w:r>
      <w:r w:rsidRPr="00E41BA9">
        <w:t xml:space="preserve"> Take a moment to list the resources God has given you (time, talents, finances). Reflect on how you are currently managing these resources and how you can better align them with God’s purposes.</w:t>
      </w:r>
    </w:p>
    <w:p w14:paraId="507E2D05" w14:textId="77777777" w:rsidR="00E41BA9" w:rsidRPr="00E41BA9" w:rsidRDefault="00E41BA9" w:rsidP="00E41BA9">
      <w:pPr>
        <w:rPr>
          <w:b/>
          <w:bCs/>
        </w:rPr>
      </w:pPr>
      <w:r w:rsidRPr="00E41BA9">
        <w:rPr>
          <w:b/>
          <w:bCs/>
        </w:rPr>
        <w:t>Day 2: The Importance of Generosity</w:t>
      </w:r>
    </w:p>
    <w:p w14:paraId="13920BD6" w14:textId="77777777" w:rsidR="00E41BA9" w:rsidRPr="00E41BA9" w:rsidRDefault="00E41BA9" w:rsidP="00E41BA9">
      <w:r w:rsidRPr="00E41BA9">
        <w:rPr>
          <w:b/>
          <w:bCs/>
        </w:rPr>
        <w:t>Scripture:</w:t>
      </w:r>
      <w:r w:rsidRPr="00E41BA9">
        <w:t xml:space="preserve"> Luke 16:10-12</w:t>
      </w:r>
    </w:p>
    <w:p w14:paraId="64DCBD3F" w14:textId="77777777" w:rsidR="00E41BA9" w:rsidRPr="00E41BA9" w:rsidRDefault="00E41BA9" w:rsidP="00E41BA9">
      <w:r w:rsidRPr="00E41BA9">
        <w:t>"If you are faithful in little things, you will be faithful in large ones. But if you are dishonest in little things, you won’t be honest with greater responsibilities. And if you are untrustworthy about worldly wealth, who will trust you with the true riches of heaven?"</w:t>
      </w:r>
    </w:p>
    <w:p w14:paraId="0355160C" w14:textId="77777777" w:rsidR="00E41BA9" w:rsidRPr="00E41BA9" w:rsidRDefault="00E41BA9" w:rsidP="00E41BA9">
      <w:r w:rsidRPr="00E41BA9">
        <w:rPr>
          <w:b/>
          <w:bCs/>
        </w:rPr>
        <w:t>Reflection:</w:t>
      </w:r>
      <w:r w:rsidRPr="00E41BA9">
        <w:t xml:space="preserve"> Generosity is not about the amount of money we have but about the condition of our hearts. Jesus teaches that faithfulness in small things leads to greater responsibilities. Our generosity with worldly wealth is a test of our faithfulness and trustworthiness.</w:t>
      </w:r>
    </w:p>
    <w:p w14:paraId="723B7D02" w14:textId="77777777" w:rsidR="00E41BA9" w:rsidRPr="00E41BA9" w:rsidRDefault="00E41BA9" w:rsidP="00E41BA9">
      <w:r w:rsidRPr="00E41BA9">
        <w:rPr>
          <w:b/>
          <w:bCs/>
        </w:rPr>
        <w:t>Prayer:</w:t>
      </w:r>
      <w:r w:rsidRPr="00E41BA9">
        <w:t xml:space="preserve"> Father, cultivate a generous heart within me. Help me to be faithful in the small things so that I can be trusted with greater responsibilities. Amen.</w:t>
      </w:r>
    </w:p>
    <w:p w14:paraId="6F37ADD6" w14:textId="77777777" w:rsidR="00E41BA9" w:rsidRPr="00E41BA9" w:rsidRDefault="00E41BA9" w:rsidP="00E41BA9">
      <w:r w:rsidRPr="00E41BA9">
        <w:rPr>
          <w:b/>
          <w:bCs/>
        </w:rPr>
        <w:t>Action Step:</w:t>
      </w:r>
      <w:r w:rsidRPr="00E41BA9">
        <w:t xml:space="preserve"> Identify one small act of generosity you can perform today. It could be as simple as buying a coffee for a coworker or donating to a local charity.</w:t>
      </w:r>
    </w:p>
    <w:p w14:paraId="4614E21A" w14:textId="77777777" w:rsidR="00E41BA9" w:rsidRPr="00E41BA9" w:rsidRDefault="00E41BA9" w:rsidP="00E41BA9">
      <w:pPr>
        <w:rPr>
          <w:b/>
          <w:bCs/>
        </w:rPr>
      </w:pPr>
      <w:r w:rsidRPr="00E41BA9">
        <w:rPr>
          <w:b/>
          <w:bCs/>
        </w:rPr>
        <w:t>Day 3: The Joy of Tithing</w:t>
      </w:r>
    </w:p>
    <w:p w14:paraId="2A32E6EC" w14:textId="77777777" w:rsidR="00E41BA9" w:rsidRPr="00E41BA9" w:rsidRDefault="00E41BA9" w:rsidP="00E41BA9">
      <w:r w:rsidRPr="00E41BA9">
        <w:rPr>
          <w:b/>
          <w:bCs/>
        </w:rPr>
        <w:t>Scripture:</w:t>
      </w:r>
      <w:r w:rsidRPr="00E41BA9">
        <w:t xml:space="preserve"> Malachi 3:10</w:t>
      </w:r>
    </w:p>
    <w:p w14:paraId="7DD1BFA7" w14:textId="77777777" w:rsidR="00E41BA9" w:rsidRPr="00E41BA9" w:rsidRDefault="00E41BA9" w:rsidP="00E41BA9">
      <w:r w:rsidRPr="00E41BA9">
        <w:t>"Bring the whole tithe into the storehouse</w:t>
      </w:r>
      <w:proofErr w:type="gramStart"/>
      <w:r w:rsidRPr="00E41BA9">
        <w:t>, that</w:t>
      </w:r>
      <w:proofErr w:type="gramEnd"/>
      <w:r w:rsidRPr="00E41BA9">
        <w:t xml:space="preserve"> there may be food in my house. Test me in this," says the Lord Almighty, "and see if I will not throw open the floodgates of heaven and pour out so much blessing that there will not be room enough to store it."</w:t>
      </w:r>
    </w:p>
    <w:p w14:paraId="72B2544A" w14:textId="77777777" w:rsidR="00E41BA9" w:rsidRPr="00E41BA9" w:rsidRDefault="00E41BA9" w:rsidP="00E41BA9">
      <w:r w:rsidRPr="00E41BA9">
        <w:rPr>
          <w:b/>
          <w:bCs/>
        </w:rPr>
        <w:t>Reflection:</w:t>
      </w:r>
      <w:r w:rsidRPr="00E41BA9">
        <w:t xml:space="preserve"> Tithing is a tangible expression of our trust in God. It’s a way to acknowledge that everything we have comes from Him. God promises to bless us when we are obedient in our tithing, not necessarily with material wealth, but with His presence and provision.</w:t>
      </w:r>
    </w:p>
    <w:p w14:paraId="3E588701" w14:textId="77777777" w:rsidR="00E41BA9" w:rsidRPr="00E41BA9" w:rsidRDefault="00E41BA9" w:rsidP="00E41BA9">
      <w:r w:rsidRPr="00E41BA9">
        <w:rPr>
          <w:b/>
          <w:bCs/>
        </w:rPr>
        <w:lastRenderedPageBreak/>
        <w:t>Prayer:</w:t>
      </w:r>
      <w:r w:rsidRPr="00E41BA9">
        <w:t xml:space="preserve"> Lord, I trust </w:t>
      </w:r>
      <w:proofErr w:type="gramStart"/>
      <w:r w:rsidRPr="00E41BA9">
        <w:t>You</w:t>
      </w:r>
      <w:proofErr w:type="gramEnd"/>
      <w:r w:rsidRPr="00E41BA9">
        <w:t xml:space="preserve"> with my finances. Help me to be obedient in tithing and to experience the joy and blessings that come from giving back to You. Amen.</w:t>
      </w:r>
    </w:p>
    <w:p w14:paraId="65400F65" w14:textId="77777777" w:rsidR="00E41BA9" w:rsidRPr="00E41BA9" w:rsidRDefault="00E41BA9" w:rsidP="00E41BA9">
      <w:r w:rsidRPr="00E41BA9">
        <w:rPr>
          <w:b/>
          <w:bCs/>
        </w:rPr>
        <w:t>Action Step:</w:t>
      </w:r>
      <w:r w:rsidRPr="00E41BA9">
        <w:t xml:space="preserve"> If you are not already tithing, consider starting this week. If you are, reflect on how God has blessed you through your obedience and consider ways to increase your generosity.</w:t>
      </w:r>
    </w:p>
    <w:p w14:paraId="659B9451" w14:textId="77777777" w:rsidR="00E41BA9" w:rsidRPr="00E41BA9" w:rsidRDefault="00E41BA9" w:rsidP="00E41BA9">
      <w:pPr>
        <w:rPr>
          <w:b/>
          <w:bCs/>
        </w:rPr>
      </w:pPr>
      <w:r w:rsidRPr="00E41BA9">
        <w:rPr>
          <w:b/>
          <w:bCs/>
        </w:rPr>
        <w:t>Day 4: Investing in Eternity</w:t>
      </w:r>
    </w:p>
    <w:p w14:paraId="1C95E695" w14:textId="77777777" w:rsidR="00E41BA9" w:rsidRPr="00E41BA9" w:rsidRDefault="00E41BA9" w:rsidP="00E41BA9">
      <w:r w:rsidRPr="00E41BA9">
        <w:rPr>
          <w:b/>
          <w:bCs/>
        </w:rPr>
        <w:t>Scripture:</w:t>
      </w:r>
      <w:r w:rsidRPr="00E41BA9">
        <w:t xml:space="preserve"> Matthew 6:19-21</w:t>
      </w:r>
    </w:p>
    <w:p w14:paraId="3DBB9EF9" w14:textId="77777777" w:rsidR="00E41BA9" w:rsidRPr="00E41BA9" w:rsidRDefault="00E41BA9" w:rsidP="00E41BA9">
      <w:r w:rsidRPr="00E41BA9">
        <w:t>"Do not store up for yourselves treasures on earth, where moths and vermin destroy, and where thieves break in and steal. But store up for yourselves treasures in heaven, where moths and vermin do not destroy, and where thieves do not break in and steal. For where your treasure is, there your heart will be also."</w:t>
      </w:r>
    </w:p>
    <w:p w14:paraId="61CE7CD0" w14:textId="77777777" w:rsidR="00E41BA9" w:rsidRPr="00E41BA9" w:rsidRDefault="00E41BA9" w:rsidP="00E41BA9">
      <w:r w:rsidRPr="00E41BA9">
        <w:rPr>
          <w:b/>
          <w:bCs/>
        </w:rPr>
        <w:t>Reflection:</w:t>
      </w:r>
      <w:r w:rsidRPr="00E41BA9">
        <w:t xml:space="preserve"> Jesus teaches us to invest in eternal treasures rather than earthly ones. Our resources should be used to further God’s kingdom and to make a lasting impact. This requires a shift in our priorities and a focus on what truly matters.</w:t>
      </w:r>
    </w:p>
    <w:p w14:paraId="499726E8" w14:textId="77777777" w:rsidR="00E41BA9" w:rsidRPr="00E41BA9" w:rsidRDefault="00E41BA9" w:rsidP="00E41BA9">
      <w:r w:rsidRPr="00E41BA9">
        <w:rPr>
          <w:b/>
          <w:bCs/>
        </w:rPr>
        <w:t>Prayer:</w:t>
      </w:r>
      <w:r w:rsidRPr="00E41BA9">
        <w:t xml:space="preserve"> Heavenly Father, help me to invest my resources in things that have eternal value. Guide me to use my time, talents, and finances to further Your kingdom. Amen.</w:t>
      </w:r>
    </w:p>
    <w:p w14:paraId="46BC68F9" w14:textId="77777777" w:rsidR="00E41BA9" w:rsidRPr="00E41BA9" w:rsidRDefault="00E41BA9" w:rsidP="00E41BA9">
      <w:r w:rsidRPr="00E41BA9">
        <w:rPr>
          <w:b/>
          <w:bCs/>
        </w:rPr>
        <w:t>Action Step:</w:t>
      </w:r>
      <w:r w:rsidRPr="00E41BA9">
        <w:t xml:space="preserve"> Evaluate your current investments of time and money. Are they aligned with eternal values? </w:t>
      </w:r>
      <w:proofErr w:type="gramStart"/>
      <w:r w:rsidRPr="00E41BA9">
        <w:t>Make a plan</w:t>
      </w:r>
      <w:proofErr w:type="gramEnd"/>
      <w:r w:rsidRPr="00E41BA9">
        <w:t xml:space="preserve"> to redirect some of your resources towards kingdom-focused activities.</w:t>
      </w:r>
    </w:p>
    <w:p w14:paraId="4513F85E" w14:textId="77777777" w:rsidR="00E41BA9" w:rsidRPr="00E41BA9" w:rsidRDefault="00E41BA9" w:rsidP="00E41BA9">
      <w:pPr>
        <w:rPr>
          <w:b/>
          <w:bCs/>
        </w:rPr>
      </w:pPr>
      <w:r w:rsidRPr="00E41BA9">
        <w:rPr>
          <w:b/>
          <w:bCs/>
        </w:rPr>
        <w:t>Day 5: Trusting God with Our Resources</w:t>
      </w:r>
    </w:p>
    <w:p w14:paraId="2A2BF4CF" w14:textId="77777777" w:rsidR="00E41BA9" w:rsidRPr="00E41BA9" w:rsidRDefault="00E41BA9" w:rsidP="00E41BA9">
      <w:r w:rsidRPr="00E41BA9">
        <w:rPr>
          <w:b/>
          <w:bCs/>
        </w:rPr>
        <w:t>Scripture:</w:t>
      </w:r>
      <w:r w:rsidRPr="00E41BA9">
        <w:t xml:space="preserve"> Philippians 4:19</w:t>
      </w:r>
    </w:p>
    <w:p w14:paraId="735B67B0" w14:textId="77777777" w:rsidR="00E41BA9" w:rsidRPr="00E41BA9" w:rsidRDefault="00E41BA9" w:rsidP="00E41BA9">
      <w:r w:rsidRPr="00E41BA9">
        <w:t>"And my God will meet all your needs according to the riches of his glory in Christ Jesus."</w:t>
      </w:r>
    </w:p>
    <w:p w14:paraId="14A5B783" w14:textId="77777777" w:rsidR="00E41BA9" w:rsidRPr="00E41BA9" w:rsidRDefault="00E41BA9" w:rsidP="00E41BA9">
      <w:r w:rsidRPr="00E41BA9">
        <w:rPr>
          <w:b/>
          <w:bCs/>
        </w:rPr>
        <w:t>Reflection:</w:t>
      </w:r>
      <w:r w:rsidRPr="00E41BA9">
        <w:t xml:space="preserve"> Trusting God with our resources means believing that He will provide for all our needs. It’s about letting go of our fears and anxieties and placing our confidence in His provision. God’s riches are abundant, and He promises to supply all that we need.</w:t>
      </w:r>
    </w:p>
    <w:p w14:paraId="347DD7B6" w14:textId="77777777" w:rsidR="00E41BA9" w:rsidRPr="00E41BA9" w:rsidRDefault="00E41BA9" w:rsidP="00E41BA9">
      <w:r w:rsidRPr="00E41BA9">
        <w:rPr>
          <w:b/>
          <w:bCs/>
        </w:rPr>
        <w:t>Prayer:</w:t>
      </w:r>
      <w:r w:rsidRPr="00E41BA9">
        <w:t xml:space="preserve"> Lord, I place my trust in You. Help me to let go of my fears and anxieties about finances and to rely on Your provision. Thank You for Your faithfulness. Amen.</w:t>
      </w:r>
    </w:p>
    <w:p w14:paraId="5AC920A8" w14:textId="77777777" w:rsidR="00E41BA9" w:rsidRPr="00E41BA9" w:rsidRDefault="00E41BA9" w:rsidP="00E41BA9">
      <w:r w:rsidRPr="00E41BA9">
        <w:rPr>
          <w:b/>
          <w:bCs/>
        </w:rPr>
        <w:t>Action Step:</w:t>
      </w:r>
      <w:r w:rsidRPr="00E41BA9">
        <w:t xml:space="preserve"> Write down any financial worries or anxieties you have. Pray over them, asking God to help you trust Him more fully. Consider sharing these concerns with a trusted friend or mentor for additional prayer and support.</w:t>
      </w:r>
    </w:p>
    <w:p w14:paraId="70F6A811" w14:textId="77777777" w:rsidR="00E41BA9" w:rsidRPr="00E41BA9" w:rsidRDefault="00E41BA9" w:rsidP="00E41BA9">
      <w:r w:rsidRPr="00E41BA9">
        <w:pict w14:anchorId="4393ED9B">
          <v:rect id="_x0000_i1031" style="width:0;height:1.5pt" o:hralign="center" o:hrstd="t" o:hr="t" fillcolor="#a0a0a0" stroked="f"/>
        </w:pict>
      </w:r>
    </w:p>
    <w:p w14:paraId="419A889D" w14:textId="77777777" w:rsidR="00E41BA9" w:rsidRPr="00E41BA9" w:rsidRDefault="00E41BA9" w:rsidP="00E41BA9">
      <w:r w:rsidRPr="00E41BA9">
        <w:rPr>
          <w:b/>
          <w:bCs/>
        </w:rPr>
        <w:t>Conclusion:</w:t>
      </w:r>
      <w:r w:rsidRPr="00E41BA9">
        <w:t xml:space="preserve"> As we conclude this 5-day devotional, remember that our role as managers of God’s resources is a privilege and a responsibility. Let’s strive to be faithful, generous, and wise in how we use what God has entrusted to us, always keeping our eyes on the eternal impact of our actions.</w:t>
      </w:r>
    </w:p>
    <w:p w14:paraId="4EE60047" w14:textId="77777777" w:rsidR="006203D5" w:rsidRDefault="006203D5"/>
    <w:sectPr w:rsidR="0062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A9"/>
    <w:rsid w:val="005D63A1"/>
    <w:rsid w:val="006203D5"/>
    <w:rsid w:val="00AA5181"/>
    <w:rsid w:val="00E4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E37F"/>
  <w15:chartTrackingRefBased/>
  <w15:docId w15:val="{F2CB1BA8-91BD-4269-9128-F040087F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B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B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B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B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B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B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B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B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B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B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B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B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B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B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B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B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B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BA9"/>
    <w:rPr>
      <w:rFonts w:eastAsiaTheme="majorEastAsia" w:cstheme="majorBidi"/>
      <w:color w:val="272727" w:themeColor="text1" w:themeTint="D8"/>
    </w:rPr>
  </w:style>
  <w:style w:type="paragraph" w:styleId="Title">
    <w:name w:val="Title"/>
    <w:basedOn w:val="Normal"/>
    <w:next w:val="Normal"/>
    <w:link w:val="TitleChar"/>
    <w:uiPriority w:val="10"/>
    <w:qFormat/>
    <w:rsid w:val="00E41B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B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B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B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BA9"/>
    <w:pPr>
      <w:spacing w:before="160"/>
      <w:jc w:val="center"/>
    </w:pPr>
    <w:rPr>
      <w:i/>
      <w:iCs/>
      <w:color w:val="404040" w:themeColor="text1" w:themeTint="BF"/>
    </w:rPr>
  </w:style>
  <w:style w:type="character" w:customStyle="1" w:styleId="QuoteChar">
    <w:name w:val="Quote Char"/>
    <w:basedOn w:val="DefaultParagraphFont"/>
    <w:link w:val="Quote"/>
    <w:uiPriority w:val="29"/>
    <w:rsid w:val="00E41BA9"/>
    <w:rPr>
      <w:i/>
      <w:iCs/>
      <w:color w:val="404040" w:themeColor="text1" w:themeTint="BF"/>
    </w:rPr>
  </w:style>
  <w:style w:type="paragraph" w:styleId="ListParagraph">
    <w:name w:val="List Paragraph"/>
    <w:basedOn w:val="Normal"/>
    <w:uiPriority w:val="34"/>
    <w:qFormat/>
    <w:rsid w:val="00E41BA9"/>
    <w:pPr>
      <w:ind w:left="720"/>
      <w:contextualSpacing/>
    </w:pPr>
  </w:style>
  <w:style w:type="character" w:styleId="IntenseEmphasis">
    <w:name w:val="Intense Emphasis"/>
    <w:basedOn w:val="DefaultParagraphFont"/>
    <w:uiPriority w:val="21"/>
    <w:qFormat/>
    <w:rsid w:val="00E41BA9"/>
    <w:rPr>
      <w:i/>
      <w:iCs/>
      <w:color w:val="0F4761" w:themeColor="accent1" w:themeShade="BF"/>
    </w:rPr>
  </w:style>
  <w:style w:type="paragraph" w:styleId="IntenseQuote">
    <w:name w:val="Intense Quote"/>
    <w:basedOn w:val="Normal"/>
    <w:next w:val="Normal"/>
    <w:link w:val="IntenseQuoteChar"/>
    <w:uiPriority w:val="30"/>
    <w:qFormat/>
    <w:rsid w:val="00E41B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BA9"/>
    <w:rPr>
      <w:i/>
      <w:iCs/>
      <w:color w:val="0F4761" w:themeColor="accent1" w:themeShade="BF"/>
    </w:rPr>
  </w:style>
  <w:style w:type="character" w:styleId="IntenseReference">
    <w:name w:val="Intense Reference"/>
    <w:basedOn w:val="DefaultParagraphFont"/>
    <w:uiPriority w:val="32"/>
    <w:qFormat/>
    <w:rsid w:val="00E41B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06775">
      <w:bodyDiv w:val="1"/>
      <w:marLeft w:val="0"/>
      <w:marRight w:val="0"/>
      <w:marTop w:val="0"/>
      <w:marBottom w:val="0"/>
      <w:divBdr>
        <w:top w:val="none" w:sz="0" w:space="0" w:color="auto"/>
        <w:left w:val="none" w:sz="0" w:space="0" w:color="auto"/>
        <w:bottom w:val="none" w:sz="0" w:space="0" w:color="auto"/>
        <w:right w:val="none" w:sz="0" w:space="0" w:color="auto"/>
      </w:divBdr>
      <w:divsChild>
        <w:div w:id="35153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053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509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6707764">
          <w:blockQuote w:val="1"/>
          <w:marLeft w:val="720"/>
          <w:marRight w:val="720"/>
          <w:marTop w:val="100"/>
          <w:marBottom w:val="100"/>
          <w:divBdr>
            <w:top w:val="none" w:sz="0" w:space="0" w:color="auto"/>
            <w:left w:val="none" w:sz="0" w:space="0" w:color="auto"/>
            <w:bottom w:val="none" w:sz="0" w:space="0" w:color="auto"/>
            <w:right w:val="none" w:sz="0" w:space="0" w:color="auto"/>
          </w:divBdr>
        </w:div>
        <w:div w:id="916549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199858">
      <w:bodyDiv w:val="1"/>
      <w:marLeft w:val="0"/>
      <w:marRight w:val="0"/>
      <w:marTop w:val="0"/>
      <w:marBottom w:val="0"/>
      <w:divBdr>
        <w:top w:val="none" w:sz="0" w:space="0" w:color="auto"/>
        <w:left w:val="none" w:sz="0" w:space="0" w:color="auto"/>
        <w:bottom w:val="none" w:sz="0" w:space="0" w:color="auto"/>
        <w:right w:val="none" w:sz="0" w:space="0" w:color="auto"/>
      </w:divBdr>
      <w:divsChild>
        <w:div w:id="799841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61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525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713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025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Guerrier</dc:creator>
  <cp:keywords/>
  <dc:description/>
  <cp:lastModifiedBy>Kevin Guerrier</cp:lastModifiedBy>
  <cp:revision>1</cp:revision>
  <dcterms:created xsi:type="dcterms:W3CDTF">2024-09-10T13:21:00Z</dcterms:created>
  <dcterms:modified xsi:type="dcterms:W3CDTF">2024-09-10T13:22:00Z</dcterms:modified>
</cp:coreProperties>
</file>